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388D" w14:textId="77777777" w:rsidR="009118FB" w:rsidRPr="00460480" w:rsidRDefault="00460480" w:rsidP="00100D4A">
      <w:pPr>
        <w:pStyle w:val="Nzev"/>
        <w:pBdr>
          <w:bottom w:val="double" w:sz="6" w:space="1" w:color="auto"/>
        </w:pBdr>
        <w:spacing w:before="180"/>
        <w:contextualSpacing/>
        <w:rPr>
          <w:rFonts w:ascii="Times New Roman" w:hAnsi="Times New Roman"/>
          <w:i/>
        </w:rPr>
      </w:pPr>
      <w:r w:rsidRPr="00460480">
        <w:rPr>
          <w:rFonts w:ascii="Times New Roman" w:hAnsi="Times New Roman"/>
          <w:i/>
        </w:rPr>
        <w:t xml:space="preserve">Dobrovolný svazek obcí </w:t>
      </w:r>
      <w:r w:rsidR="009118FB" w:rsidRPr="00460480">
        <w:rPr>
          <w:rFonts w:ascii="Times New Roman" w:hAnsi="Times New Roman"/>
          <w:i/>
        </w:rPr>
        <w:t>Strachotice</w:t>
      </w:r>
      <w:r w:rsidRPr="00460480">
        <w:rPr>
          <w:rFonts w:ascii="Times New Roman" w:hAnsi="Times New Roman"/>
          <w:i/>
        </w:rPr>
        <w:t>, Slup</w:t>
      </w:r>
    </w:p>
    <w:p w14:paraId="55B6638B" w14:textId="77777777" w:rsidR="009118FB" w:rsidRPr="00460480" w:rsidRDefault="009118FB" w:rsidP="00460480">
      <w:pPr>
        <w:pStyle w:val="Nzev"/>
        <w:pBdr>
          <w:bottom w:val="double" w:sz="6" w:space="1" w:color="auto"/>
        </w:pBdr>
        <w:contextualSpacing/>
        <w:rPr>
          <w:rFonts w:ascii="Times New Roman" w:hAnsi="Times New Roman"/>
          <w:i/>
        </w:rPr>
      </w:pPr>
      <w:r w:rsidRPr="00460480">
        <w:rPr>
          <w:rFonts w:ascii="Times New Roman" w:hAnsi="Times New Roman"/>
          <w:i/>
        </w:rPr>
        <w:t>Strachotice 79, 671 29 Strachotice</w:t>
      </w:r>
    </w:p>
    <w:p w14:paraId="5115C21B" w14:textId="77777777" w:rsidR="00460480" w:rsidRDefault="00460480" w:rsidP="009118FB">
      <w:pPr>
        <w:pStyle w:val="Nzev"/>
        <w:pBdr>
          <w:bottom w:val="double" w:sz="6" w:space="1" w:color="auto"/>
        </w:pBdr>
        <w:tabs>
          <w:tab w:val="left" w:pos="3119"/>
          <w:tab w:val="left" w:pos="4395"/>
          <w:tab w:val="left" w:pos="6237"/>
        </w:tabs>
        <w:contextualSpacing/>
        <w:jc w:val="left"/>
        <w:rPr>
          <w:rFonts w:ascii="Times New Roman" w:hAnsi="Times New Roman"/>
          <w:b w:val="0"/>
          <w:bCs w:val="0"/>
          <w:sz w:val="20"/>
        </w:rPr>
      </w:pPr>
    </w:p>
    <w:p w14:paraId="4AC47441" w14:textId="77777777" w:rsidR="009118FB" w:rsidRDefault="009118FB" w:rsidP="001B329B">
      <w:pPr>
        <w:pStyle w:val="Nzev"/>
        <w:pBdr>
          <w:bottom w:val="double" w:sz="6" w:space="1" w:color="auto"/>
        </w:pBdr>
        <w:tabs>
          <w:tab w:val="left" w:pos="2127"/>
        </w:tabs>
        <w:contextualSpacing/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Tel.,</w:t>
      </w:r>
      <w:r w:rsidR="001139A8">
        <w:rPr>
          <w:rFonts w:ascii="Times New Roman" w:hAnsi="Times New Roman"/>
          <w:b w:val="0"/>
          <w:bCs w:val="0"/>
          <w:sz w:val="20"/>
        </w:rPr>
        <w:t xml:space="preserve"> </w:t>
      </w:r>
      <w:r>
        <w:rPr>
          <w:rFonts w:ascii="Times New Roman" w:hAnsi="Times New Roman"/>
          <w:b w:val="0"/>
          <w:bCs w:val="0"/>
          <w:sz w:val="20"/>
        </w:rPr>
        <w:t>fax: 515235532</w:t>
      </w:r>
      <w:r>
        <w:rPr>
          <w:rFonts w:ascii="Times New Roman" w:hAnsi="Times New Roman"/>
          <w:b w:val="0"/>
          <w:bCs w:val="0"/>
          <w:sz w:val="20"/>
        </w:rPr>
        <w:tab/>
        <w:t>IČ</w:t>
      </w:r>
      <w:r w:rsidR="00F44378">
        <w:rPr>
          <w:rFonts w:ascii="Times New Roman" w:hAnsi="Times New Roman"/>
          <w:b w:val="0"/>
          <w:bCs w:val="0"/>
          <w:sz w:val="20"/>
        </w:rPr>
        <w:t>:</w:t>
      </w:r>
      <w:r>
        <w:rPr>
          <w:rFonts w:ascii="Times New Roman" w:hAnsi="Times New Roman"/>
          <w:b w:val="0"/>
          <w:bCs w:val="0"/>
          <w:sz w:val="20"/>
        </w:rPr>
        <w:t xml:space="preserve"> </w:t>
      </w:r>
      <w:r w:rsidR="00460480">
        <w:rPr>
          <w:rFonts w:ascii="Times New Roman" w:hAnsi="Times New Roman"/>
          <w:b w:val="0"/>
          <w:bCs w:val="0"/>
          <w:sz w:val="20"/>
        </w:rPr>
        <w:t>75106752</w:t>
      </w:r>
      <w:r>
        <w:rPr>
          <w:rFonts w:ascii="Times New Roman" w:hAnsi="Times New Roman"/>
          <w:b w:val="0"/>
          <w:bCs w:val="0"/>
          <w:sz w:val="20"/>
        </w:rPr>
        <w:tab/>
        <w:t>DIČ: CZ</w:t>
      </w:r>
      <w:r w:rsidR="00460480">
        <w:rPr>
          <w:rFonts w:ascii="Times New Roman" w:hAnsi="Times New Roman"/>
          <w:b w:val="0"/>
          <w:bCs w:val="0"/>
          <w:sz w:val="20"/>
        </w:rPr>
        <w:t>75106752</w:t>
      </w:r>
      <w:r>
        <w:rPr>
          <w:rFonts w:ascii="Times New Roman" w:hAnsi="Times New Roman"/>
          <w:b w:val="0"/>
          <w:bCs w:val="0"/>
          <w:sz w:val="20"/>
        </w:rPr>
        <w:tab/>
        <w:t xml:space="preserve">E-mail: </w:t>
      </w:r>
      <w:hyperlink r:id="rId6" w:history="1">
        <w:r w:rsidR="001B329B" w:rsidRPr="00F96DF4">
          <w:rPr>
            <w:rStyle w:val="Hypertextovodkaz"/>
            <w:rFonts w:ascii="Times New Roman" w:hAnsi="Times New Roman"/>
            <w:b w:val="0"/>
            <w:bCs w:val="0"/>
            <w:sz w:val="20"/>
          </w:rPr>
          <w:t>dsostrachoticeslup@seznam.cz</w:t>
        </w:r>
      </w:hyperlink>
    </w:p>
    <w:p w14:paraId="151EF425" w14:textId="77777777" w:rsidR="00E86B54" w:rsidRDefault="00E86B54" w:rsidP="00C24F8E">
      <w:pPr>
        <w:pStyle w:val="Nzev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5F88F19A" w14:textId="77777777" w:rsidR="002C73F1" w:rsidRDefault="002C73F1" w:rsidP="00C24F8E">
      <w:pPr>
        <w:pStyle w:val="Nzev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206701E1" w14:textId="77777777" w:rsidR="002C73F1" w:rsidRDefault="002C73F1" w:rsidP="002C73F1">
      <w:pPr>
        <w:pStyle w:val="Nzev"/>
        <w:tabs>
          <w:tab w:val="left" w:pos="5103"/>
        </w:tabs>
        <w:spacing w:line="480" w:lineRule="auto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2ABFD63A" w14:textId="313B7CC2" w:rsidR="002C73F1" w:rsidRDefault="002C73F1" w:rsidP="002C73F1">
      <w:pPr>
        <w:pStyle w:val="Nzev"/>
        <w:tabs>
          <w:tab w:val="left" w:pos="5103"/>
        </w:tabs>
        <w:spacing w:line="480" w:lineRule="auto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Valná hromada DSO Strachotice, Slup na svém zasedání dne 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27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. 11. 202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3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, usnesení č. 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4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/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2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/202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3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schválil</w:t>
      </w:r>
      <w:r w:rsidR="00A30C6D">
        <w:rPr>
          <w:rFonts w:ascii="Times New Roman" w:eastAsiaTheme="minorHAnsi" w:hAnsi="Times New Roman"/>
          <w:b w:val="0"/>
          <w:bCs w:val="0"/>
          <w:sz w:val="24"/>
          <w:lang w:eastAsia="en-US"/>
        </w:rPr>
        <w:t>a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kalkulaci ceny </w:t>
      </w:r>
      <w:r w:rsidR="007D7005">
        <w:rPr>
          <w:rFonts w:ascii="Times New Roman" w:eastAsiaTheme="minorHAnsi" w:hAnsi="Times New Roman"/>
          <w:b w:val="0"/>
          <w:bCs w:val="0"/>
          <w:sz w:val="24"/>
          <w:lang w:eastAsia="en-US"/>
        </w:rPr>
        <w:t>stočného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:</w:t>
      </w:r>
    </w:p>
    <w:p w14:paraId="1C8A3F79" w14:textId="77777777" w:rsidR="002C73F1" w:rsidRDefault="002C73F1" w:rsidP="002C73F1">
      <w:pPr>
        <w:pStyle w:val="Nzev"/>
        <w:tabs>
          <w:tab w:val="left" w:pos="5103"/>
        </w:tabs>
        <w:spacing w:line="480" w:lineRule="auto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026AB299" w14:textId="023E8CCD" w:rsidR="002C73F1" w:rsidRDefault="002C73F1" w:rsidP="002C73F1">
      <w:pPr>
        <w:pStyle w:val="Nzev"/>
        <w:numPr>
          <w:ilvl w:val="0"/>
          <w:numId w:val="5"/>
        </w:numPr>
        <w:tabs>
          <w:tab w:val="left" w:pos="5103"/>
        </w:tabs>
        <w:spacing w:line="480" w:lineRule="auto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cena pro rok 202</w:t>
      </w:r>
      <w:r w:rsidR="0039231F">
        <w:rPr>
          <w:rFonts w:ascii="Times New Roman" w:eastAsiaTheme="minorHAnsi" w:hAnsi="Times New Roman"/>
          <w:b w:val="0"/>
          <w:bCs w:val="0"/>
          <w:sz w:val="24"/>
          <w:lang w:eastAsia="en-US"/>
        </w:rPr>
        <w:t>4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s platností od 1. 1. 202</w:t>
      </w:r>
      <w:r w:rsidR="0039231F">
        <w:rPr>
          <w:rFonts w:ascii="Times New Roman" w:eastAsiaTheme="minorHAnsi" w:hAnsi="Times New Roman"/>
          <w:b w:val="0"/>
          <w:bCs w:val="0"/>
          <w:sz w:val="24"/>
          <w:lang w:eastAsia="en-US"/>
        </w:rPr>
        <w:t>4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činí </w:t>
      </w:r>
      <w:r w:rsidR="00AC1F39">
        <w:rPr>
          <w:rFonts w:ascii="Times New Roman" w:eastAsiaTheme="minorHAnsi" w:hAnsi="Times New Roman"/>
          <w:b w:val="0"/>
          <w:bCs w:val="0"/>
          <w:sz w:val="24"/>
          <w:lang w:eastAsia="en-US"/>
        </w:rPr>
        <w:t>5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8,03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Kč/m</w:t>
      </w:r>
      <w:r w:rsidRPr="001B4557">
        <w:rPr>
          <w:rFonts w:ascii="Times New Roman" w:eastAsiaTheme="minorHAnsi" w:hAnsi="Times New Roman"/>
          <w:b w:val="0"/>
          <w:bCs w:val="0"/>
          <w:sz w:val="24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bez DPH.</w:t>
      </w:r>
    </w:p>
    <w:p w14:paraId="525236AD" w14:textId="0EA08C7B" w:rsidR="002C73F1" w:rsidRDefault="002C73F1" w:rsidP="002C73F1">
      <w:pPr>
        <w:pStyle w:val="Nzev"/>
        <w:tabs>
          <w:tab w:val="left" w:pos="5103"/>
        </w:tabs>
        <w:spacing w:line="480" w:lineRule="auto"/>
        <w:ind w:left="720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(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65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,</w:t>
      </w:r>
      <w:r w:rsidR="005A6FD8">
        <w:rPr>
          <w:rFonts w:ascii="Times New Roman" w:eastAsiaTheme="minorHAnsi" w:hAnsi="Times New Roman"/>
          <w:b w:val="0"/>
          <w:bCs w:val="0"/>
          <w:sz w:val="24"/>
          <w:lang w:eastAsia="en-US"/>
        </w:rPr>
        <w:t>0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>0 Kč/m</w:t>
      </w:r>
      <w:r w:rsidRPr="001B4557">
        <w:rPr>
          <w:rFonts w:ascii="Times New Roman" w:eastAsiaTheme="minorHAnsi" w:hAnsi="Times New Roman"/>
          <w:b w:val="0"/>
          <w:bCs w:val="0"/>
          <w:sz w:val="24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 včetně DPH)</w:t>
      </w:r>
    </w:p>
    <w:p w14:paraId="3708734D" w14:textId="77777777" w:rsidR="00C24F8E" w:rsidRDefault="00C24F8E" w:rsidP="00C24F8E">
      <w:pPr>
        <w:pStyle w:val="Nzev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5A3C2364" w14:textId="77777777" w:rsidR="00236EF7" w:rsidRDefault="00236EF7" w:rsidP="001C1E4A">
      <w:pPr>
        <w:pStyle w:val="Nzev"/>
        <w:tabs>
          <w:tab w:val="left" w:pos="5103"/>
        </w:tabs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334E11D6" w14:textId="77777777" w:rsidR="00B9776B" w:rsidRDefault="00B9776B" w:rsidP="001C1E4A">
      <w:pPr>
        <w:pStyle w:val="Nzev"/>
        <w:tabs>
          <w:tab w:val="left" w:pos="5103"/>
        </w:tabs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040E2AC7" w14:textId="77777777" w:rsidR="00B9776B" w:rsidRDefault="00B9776B" w:rsidP="001C1E4A">
      <w:pPr>
        <w:pStyle w:val="Nzev"/>
        <w:tabs>
          <w:tab w:val="left" w:pos="5103"/>
        </w:tabs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p w14:paraId="18E2D8D2" w14:textId="522DF851" w:rsidR="00B9776B" w:rsidRDefault="00B9776B" w:rsidP="00B9776B">
      <w:pPr>
        <w:pStyle w:val="Nzev"/>
        <w:tabs>
          <w:tab w:val="left" w:pos="5103"/>
        </w:tabs>
        <w:spacing w:line="480" w:lineRule="auto"/>
        <w:ind w:left="720"/>
        <w:contextualSpacing/>
        <w:jc w:val="left"/>
        <w:rPr>
          <w:rFonts w:ascii="Times New Roman" w:hAnsi="Times New Roman"/>
          <w:i/>
        </w:rPr>
      </w:pPr>
    </w:p>
    <w:p w14:paraId="25AF5179" w14:textId="77777777" w:rsidR="00A30C6D" w:rsidRDefault="00A30C6D" w:rsidP="00B9776B">
      <w:pPr>
        <w:pStyle w:val="Nzev"/>
        <w:tabs>
          <w:tab w:val="left" w:pos="5103"/>
        </w:tabs>
        <w:spacing w:line="480" w:lineRule="auto"/>
        <w:ind w:left="720"/>
        <w:contextualSpacing/>
        <w:jc w:val="left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</w:p>
    <w:sectPr w:rsidR="00A30C6D" w:rsidSect="00FA6E4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908"/>
    <w:multiLevelType w:val="hybridMultilevel"/>
    <w:tmpl w:val="545EF0B6"/>
    <w:lvl w:ilvl="0" w:tplc="E7262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5388"/>
    <w:multiLevelType w:val="hybridMultilevel"/>
    <w:tmpl w:val="44A26E0E"/>
    <w:lvl w:ilvl="0" w:tplc="58F28DE6">
      <w:start w:val="67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EF07299"/>
    <w:multiLevelType w:val="hybridMultilevel"/>
    <w:tmpl w:val="4164F298"/>
    <w:lvl w:ilvl="0" w:tplc="E1B2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35AF"/>
    <w:multiLevelType w:val="hybridMultilevel"/>
    <w:tmpl w:val="76FC3A26"/>
    <w:lvl w:ilvl="0" w:tplc="0838A9AA">
      <w:start w:val="67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604A58"/>
    <w:multiLevelType w:val="hybridMultilevel"/>
    <w:tmpl w:val="106A3620"/>
    <w:lvl w:ilvl="0" w:tplc="31D4FA8A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8651129">
    <w:abstractNumId w:val="1"/>
  </w:num>
  <w:num w:numId="2" w16cid:durableId="2034645270">
    <w:abstractNumId w:val="3"/>
  </w:num>
  <w:num w:numId="3" w16cid:durableId="887062019">
    <w:abstractNumId w:val="0"/>
  </w:num>
  <w:num w:numId="4" w16cid:durableId="2117941177">
    <w:abstractNumId w:val="4"/>
  </w:num>
  <w:num w:numId="5" w16cid:durableId="19223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A9"/>
    <w:rsid w:val="00005378"/>
    <w:rsid w:val="0001290E"/>
    <w:rsid w:val="00013CA6"/>
    <w:rsid w:val="00035B70"/>
    <w:rsid w:val="000454DC"/>
    <w:rsid w:val="00046091"/>
    <w:rsid w:val="00055747"/>
    <w:rsid w:val="00062F20"/>
    <w:rsid w:val="00072041"/>
    <w:rsid w:val="00084532"/>
    <w:rsid w:val="000C2EA4"/>
    <w:rsid w:val="000C4DCD"/>
    <w:rsid w:val="000E2F88"/>
    <w:rsid w:val="000F6CD5"/>
    <w:rsid w:val="00100D4A"/>
    <w:rsid w:val="001127A8"/>
    <w:rsid w:val="001139A8"/>
    <w:rsid w:val="00134546"/>
    <w:rsid w:val="00143C77"/>
    <w:rsid w:val="001762F7"/>
    <w:rsid w:val="00186223"/>
    <w:rsid w:val="001B329B"/>
    <w:rsid w:val="001B6E2E"/>
    <w:rsid w:val="001C1E4A"/>
    <w:rsid w:val="001D07B2"/>
    <w:rsid w:val="001D7FAD"/>
    <w:rsid w:val="001E49EB"/>
    <w:rsid w:val="00204857"/>
    <w:rsid w:val="00213461"/>
    <w:rsid w:val="00217F5C"/>
    <w:rsid w:val="00226B2D"/>
    <w:rsid w:val="002350D6"/>
    <w:rsid w:val="00236EF7"/>
    <w:rsid w:val="00244E08"/>
    <w:rsid w:val="00257E1F"/>
    <w:rsid w:val="00266452"/>
    <w:rsid w:val="0027671F"/>
    <w:rsid w:val="002C500D"/>
    <w:rsid w:val="002C73F1"/>
    <w:rsid w:val="0039231F"/>
    <w:rsid w:val="00393957"/>
    <w:rsid w:val="003E6F36"/>
    <w:rsid w:val="003F2697"/>
    <w:rsid w:val="003F3E8D"/>
    <w:rsid w:val="003F4B2F"/>
    <w:rsid w:val="00426112"/>
    <w:rsid w:val="00460480"/>
    <w:rsid w:val="00486CE7"/>
    <w:rsid w:val="004A6657"/>
    <w:rsid w:val="004C75D9"/>
    <w:rsid w:val="004D001C"/>
    <w:rsid w:val="004D005D"/>
    <w:rsid w:val="004D648E"/>
    <w:rsid w:val="004E333F"/>
    <w:rsid w:val="004F1134"/>
    <w:rsid w:val="00565714"/>
    <w:rsid w:val="00592437"/>
    <w:rsid w:val="00592DDB"/>
    <w:rsid w:val="00593A41"/>
    <w:rsid w:val="005A6FD8"/>
    <w:rsid w:val="005F3F55"/>
    <w:rsid w:val="00641FA9"/>
    <w:rsid w:val="006439F8"/>
    <w:rsid w:val="006457C6"/>
    <w:rsid w:val="00682FC8"/>
    <w:rsid w:val="00694F44"/>
    <w:rsid w:val="006A28C5"/>
    <w:rsid w:val="006B0054"/>
    <w:rsid w:val="006B0325"/>
    <w:rsid w:val="006F1AAC"/>
    <w:rsid w:val="006F593F"/>
    <w:rsid w:val="00710F6A"/>
    <w:rsid w:val="0072305A"/>
    <w:rsid w:val="00733244"/>
    <w:rsid w:val="00741303"/>
    <w:rsid w:val="00746677"/>
    <w:rsid w:val="00787CD0"/>
    <w:rsid w:val="007D29A5"/>
    <w:rsid w:val="007D7005"/>
    <w:rsid w:val="007E4879"/>
    <w:rsid w:val="007F0995"/>
    <w:rsid w:val="00816AE7"/>
    <w:rsid w:val="008234FD"/>
    <w:rsid w:val="0085210F"/>
    <w:rsid w:val="008C7888"/>
    <w:rsid w:val="009077B8"/>
    <w:rsid w:val="009117BC"/>
    <w:rsid w:val="009118FB"/>
    <w:rsid w:val="0091708D"/>
    <w:rsid w:val="00920746"/>
    <w:rsid w:val="0097432A"/>
    <w:rsid w:val="00993BDE"/>
    <w:rsid w:val="009D3D26"/>
    <w:rsid w:val="009D5080"/>
    <w:rsid w:val="009E1DC3"/>
    <w:rsid w:val="009E65E2"/>
    <w:rsid w:val="00A25DA4"/>
    <w:rsid w:val="00A30C6D"/>
    <w:rsid w:val="00AC1F39"/>
    <w:rsid w:val="00AD2CEB"/>
    <w:rsid w:val="00AD33F0"/>
    <w:rsid w:val="00AF1AFC"/>
    <w:rsid w:val="00AF6D51"/>
    <w:rsid w:val="00B22376"/>
    <w:rsid w:val="00B319D8"/>
    <w:rsid w:val="00B834DF"/>
    <w:rsid w:val="00B9776B"/>
    <w:rsid w:val="00BB0E2B"/>
    <w:rsid w:val="00BC38B5"/>
    <w:rsid w:val="00BF64EF"/>
    <w:rsid w:val="00C24F8E"/>
    <w:rsid w:val="00C3208D"/>
    <w:rsid w:val="00C343F2"/>
    <w:rsid w:val="00C52360"/>
    <w:rsid w:val="00C53A1B"/>
    <w:rsid w:val="00C53CC7"/>
    <w:rsid w:val="00CC6DD5"/>
    <w:rsid w:val="00CE67B6"/>
    <w:rsid w:val="00CE7CDA"/>
    <w:rsid w:val="00D07F1C"/>
    <w:rsid w:val="00D12A2C"/>
    <w:rsid w:val="00D15147"/>
    <w:rsid w:val="00D60A3B"/>
    <w:rsid w:val="00D71B00"/>
    <w:rsid w:val="00DB25BD"/>
    <w:rsid w:val="00DB5442"/>
    <w:rsid w:val="00DC70DE"/>
    <w:rsid w:val="00DE7A58"/>
    <w:rsid w:val="00DF7DAF"/>
    <w:rsid w:val="00E5053C"/>
    <w:rsid w:val="00E567CB"/>
    <w:rsid w:val="00E56AD2"/>
    <w:rsid w:val="00E86B54"/>
    <w:rsid w:val="00E93B44"/>
    <w:rsid w:val="00EB1446"/>
    <w:rsid w:val="00ED43A8"/>
    <w:rsid w:val="00EE7372"/>
    <w:rsid w:val="00F14A9D"/>
    <w:rsid w:val="00F166E1"/>
    <w:rsid w:val="00F44378"/>
    <w:rsid w:val="00F74FA1"/>
    <w:rsid w:val="00F96831"/>
    <w:rsid w:val="00FA546E"/>
    <w:rsid w:val="00FA6E43"/>
    <w:rsid w:val="00FB3529"/>
    <w:rsid w:val="00FD4746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8D96"/>
  <w15:chartTrackingRefBased/>
  <w15:docId w15:val="{98A261D6-53F1-4D99-9A57-22AF345F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1FA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41FA9"/>
    <w:rPr>
      <w:rFonts w:ascii="Comic Sans MS" w:eastAsia="Times New Roman" w:hAnsi="Comic Sans MS" w:cs="Times New Roman"/>
      <w:b/>
      <w:bCs/>
      <w:sz w:val="32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57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4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7372"/>
    <w:rPr>
      <w:strike w:val="0"/>
      <w:dstrike w:val="0"/>
      <w:color w:val="000000"/>
      <w:u w:val="single"/>
      <w:effect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46048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B329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B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ostrachoticeslup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A367-DD4B-44E9-9B1B-08B141F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Strachotice2</dc:creator>
  <cp:keywords/>
  <dc:description/>
  <cp:lastModifiedBy>Vladimír Mareček</cp:lastModifiedBy>
  <cp:revision>6</cp:revision>
  <cp:lastPrinted>2023-11-28T06:53:00Z</cp:lastPrinted>
  <dcterms:created xsi:type="dcterms:W3CDTF">2023-11-28T06:51:00Z</dcterms:created>
  <dcterms:modified xsi:type="dcterms:W3CDTF">2023-11-28T07:37:00Z</dcterms:modified>
</cp:coreProperties>
</file>